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14:anchorId="38AE5D81" wp14:editId="1445DD08">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AD035B" w:rsidTr="00A00B1B">
        <w:trPr>
          <w:gridAfter w:val="3"/>
          <w:wAfter w:w="3605" w:type="dxa"/>
          <w:cantSplit/>
        </w:trPr>
        <w:tc>
          <w:tcPr>
            <w:tcW w:w="646" w:type="dxa"/>
          </w:tcPr>
          <w:p w:rsidR="00AD035B" w:rsidRDefault="00AD035B" w:rsidP="00CE0009">
            <w:pPr>
              <w:wordWrap/>
              <w:spacing w:before="20" w:after="20" w:line="240" w:lineRule="atLeast"/>
              <w:rPr>
                <w:rFonts w:ascii="Arial" w:hAnsi="Arial" w:cs="Arial"/>
                <w:color w:val="000000"/>
              </w:rPr>
            </w:pPr>
          </w:p>
        </w:tc>
        <w:tc>
          <w:tcPr>
            <w:tcW w:w="1794" w:type="dxa"/>
            <w:vAlign w:val="center"/>
          </w:tcPr>
          <w:p w:rsidR="00AD035B" w:rsidRPr="009C4B84" w:rsidRDefault="00AD035B"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AD035B" w:rsidRPr="00AD035B" w:rsidRDefault="0008586C" w:rsidP="008532AB">
            <w:pPr>
              <w:wordWrap/>
              <w:spacing w:before="20" w:after="20" w:line="240" w:lineRule="atLeast"/>
              <w:rPr>
                <w:rFonts w:ascii="Arial" w:eastAsia="굴림" w:hAnsi="Arial" w:cs="Arial"/>
                <w:bCs/>
                <w:color w:val="0000FF"/>
              </w:rPr>
            </w:pPr>
            <w:r>
              <w:rPr>
                <w:noProof/>
              </w:rPr>
              <w:drawing>
                <wp:anchor distT="0" distB="0" distL="114300" distR="114300" simplePos="0" relativeHeight="251668480" behindDoc="0" locked="0" layoutInCell="1" allowOverlap="1" wp14:anchorId="63BDE7DA" wp14:editId="077482D8">
                  <wp:simplePos x="0" y="0"/>
                  <wp:positionH relativeFrom="column">
                    <wp:posOffset>2550160</wp:posOffset>
                  </wp:positionH>
                  <wp:positionV relativeFrom="paragraph">
                    <wp:posOffset>13970</wp:posOffset>
                  </wp:positionV>
                  <wp:extent cx="1714500" cy="666750"/>
                  <wp:effectExtent l="0" t="0" r="0" b="0"/>
                  <wp:wrapNone/>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714500" cy="666750"/>
                          </a:xfrm>
                          <a:prstGeom prst="rect">
                            <a:avLst/>
                          </a:prstGeom>
                        </pic:spPr>
                      </pic:pic>
                    </a:graphicData>
                  </a:graphic>
                  <wp14:sizeRelH relativeFrom="page">
                    <wp14:pctWidth>0</wp14:pctWidth>
                  </wp14:sizeRelH>
                  <wp14:sizeRelV relativeFrom="page">
                    <wp14:pctHeight>0</wp14:pctHeight>
                  </wp14:sizeRelV>
                </wp:anchor>
              </w:drawing>
            </w:r>
            <w:r w:rsidR="008532AB">
              <w:rPr>
                <w:rFonts w:ascii="Arial" w:eastAsia="굴림" w:hAnsi="Arial" w:cs="Arial" w:hint="eastAsia"/>
                <w:bCs/>
                <w:color w:val="0000FF"/>
              </w:rPr>
              <w:t>M</w:t>
            </w:r>
            <w:r w:rsidR="006617F9">
              <w:rPr>
                <w:rFonts w:ascii="Arial" w:eastAsia="굴림" w:hAnsi="Arial" w:cs="Arial" w:hint="eastAsia"/>
                <w:bCs/>
                <w:color w:val="0000FF"/>
              </w:rPr>
              <w:t>on</w:t>
            </w:r>
            <w:r w:rsidR="00AD035B" w:rsidRPr="00AD035B">
              <w:rPr>
                <w:rFonts w:ascii="Arial" w:eastAsia="굴림" w:hAnsi="Arial" w:cs="Arial" w:hint="eastAsia"/>
                <w:bCs/>
                <w:color w:val="0000FF"/>
              </w:rPr>
              <w:t>itor</w:t>
            </w:r>
          </w:p>
        </w:tc>
      </w:tr>
      <w:tr w:rsidR="00AD035B" w:rsidTr="00A00B1B">
        <w:trPr>
          <w:gridAfter w:val="3"/>
          <w:wAfter w:w="3605" w:type="dxa"/>
          <w:cantSplit/>
        </w:trPr>
        <w:tc>
          <w:tcPr>
            <w:tcW w:w="646" w:type="dxa"/>
          </w:tcPr>
          <w:p w:rsidR="00AD035B" w:rsidRDefault="00AD035B" w:rsidP="00CE0009">
            <w:pPr>
              <w:wordWrap/>
              <w:spacing w:before="20" w:after="20" w:line="240" w:lineRule="atLeast"/>
              <w:rPr>
                <w:rFonts w:ascii="Arial" w:hAnsi="Arial" w:cs="Arial"/>
                <w:color w:val="000000"/>
              </w:rPr>
            </w:pPr>
          </w:p>
        </w:tc>
        <w:tc>
          <w:tcPr>
            <w:tcW w:w="1794" w:type="dxa"/>
            <w:vAlign w:val="center"/>
          </w:tcPr>
          <w:p w:rsidR="00AD035B" w:rsidRPr="009C4B84" w:rsidRDefault="00AD035B"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AD035B" w:rsidRPr="00AD035B" w:rsidRDefault="00E312E2" w:rsidP="008C6DAD">
            <w:pPr>
              <w:wordWrap/>
              <w:spacing w:before="20" w:after="20" w:line="240" w:lineRule="atLeast"/>
              <w:rPr>
                <w:rFonts w:ascii="Arial" w:eastAsia="굴림" w:hAnsi="Arial" w:cs="Arial"/>
                <w:bCs/>
                <w:color w:val="0000FF"/>
              </w:rPr>
            </w:pPr>
            <w:r w:rsidRPr="00E312E2">
              <w:rPr>
                <w:rFonts w:ascii="Arial" w:eastAsia="굴림" w:hAnsi="Arial" w:cs="Arial"/>
                <w:bCs/>
                <w:color w:val="0000FF"/>
              </w:rPr>
              <w:t>LH4</w:t>
            </w:r>
            <w:r w:rsidR="008C6DAD">
              <w:rPr>
                <w:rFonts w:ascii="Arial" w:eastAsia="굴림" w:hAnsi="Arial" w:cs="Arial" w:hint="eastAsia"/>
                <w:bCs/>
                <w:color w:val="0000FF"/>
              </w:rPr>
              <w:t>8DHD</w:t>
            </w:r>
          </w:p>
        </w:tc>
      </w:tr>
      <w:tr w:rsidR="00AD035B" w:rsidTr="00A00B1B">
        <w:trPr>
          <w:gridAfter w:val="3"/>
          <w:wAfter w:w="3605" w:type="dxa"/>
          <w:cantSplit/>
        </w:trPr>
        <w:tc>
          <w:tcPr>
            <w:tcW w:w="646" w:type="dxa"/>
          </w:tcPr>
          <w:p w:rsidR="00AD035B" w:rsidRDefault="00AD035B" w:rsidP="00CE0009">
            <w:pPr>
              <w:wordWrap/>
              <w:spacing w:before="20" w:after="20" w:line="240" w:lineRule="atLeast"/>
              <w:rPr>
                <w:rFonts w:ascii="Arial" w:hAnsi="Arial" w:cs="Arial"/>
                <w:color w:val="000000"/>
              </w:rPr>
            </w:pPr>
          </w:p>
        </w:tc>
        <w:tc>
          <w:tcPr>
            <w:tcW w:w="1794" w:type="dxa"/>
            <w:vAlign w:val="center"/>
          </w:tcPr>
          <w:p w:rsidR="00AD035B" w:rsidRPr="009C4B84" w:rsidRDefault="00AD035B"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AD035B" w:rsidRPr="00AD035B" w:rsidRDefault="008C6DAD" w:rsidP="00AD035B">
            <w:pPr>
              <w:wordWrap/>
              <w:spacing w:before="20" w:after="20" w:line="240" w:lineRule="atLeast"/>
              <w:rPr>
                <w:rFonts w:ascii="Arial" w:eastAsia="굴림" w:hAnsi="Arial" w:cs="Arial"/>
                <w:bCs/>
                <w:color w:val="0000FF"/>
              </w:rPr>
            </w:pPr>
            <w:r>
              <w:rPr>
                <w:rFonts w:ascii="Arial" w:eastAsia="굴림" w:hAnsi="Arial" w:cs="Arial" w:hint="eastAsia"/>
                <w:bCs/>
                <w:color w:val="0000FF"/>
              </w:rPr>
              <w:t>DH48D</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007C182A">
              <w:rPr>
                <w:rFonts w:ascii="Arial" w:eastAsia="굴림" w:hAnsi="Arial" w:cs="Arial"/>
                <w:b/>
                <w:bCs/>
              </w:rPr>
              <w:t xml:space="preserve">: </w:t>
            </w:r>
            <w:r w:rsidR="0008586C">
              <w:rPr>
                <w:rFonts w:ascii="Arial" w:eastAsia="굴림" w:hAnsi="Arial" w:cs="Arial" w:hint="eastAsia"/>
                <w:b/>
                <w:bCs/>
                <w:color w:val="0000FF"/>
              </w:rPr>
              <w:t>2014</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573EAAB8" wp14:editId="1A283893">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CE0009">
        <w:trPr>
          <w:trHeight w:val="2967"/>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the </w:t>
            </w:r>
            <w:r w:rsidR="00490483">
              <w:rPr>
                <w:rFonts w:ascii="Arial" w:hAnsi="Arial" w:cs="Arial"/>
                <w:b/>
                <w:bCs/>
                <w:kern w:val="0"/>
                <w:szCs w:val="20"/>
              </w:rPr>
              <w:t>R&amp;TTE Directive(19</w:t>
            </w:r>
            <w:r w:rsidR="008E5AE5">
              <w:rPr>
                <w:rFonts w:ascii="Arial" w:hAnsi="Arial" w:cs="Arial" w:hint="eastAsia"/>
                <w:b/>
                <w:bCs/>
                <w:kern w:val="0"/>
                <w:szCs w:val="20"/>
              </w:rPr>
              <w:t>9</w:t>
            </w:r>
            <w:r w:rsidR="00490483">
              <w:rPr>
                <w:rFonts w:ascii="Arial" w:hAnsi="Arial" w:cs="Arial"/>
                <w:b/>
                <w:bCs/>
                <w:kern w:val="0"/>
                <w:szCs w:val="20"/>
              </w:rPr>
              <w:t>9/5/EC)</w:t>
            </w:r>
            <w:r w:rsidR="00490483">
              <w:rPr>
                <w:rFonts w:ascii="Arial" w:hAnsi="Arial" w:cs="Arial" w:hint="eastAsia"/>
                <w:b/>
                <w:bCs/>
                <w:kern w:val="0"/>
                <w:szCs w:val="20"/>
              </w:rPr>
              <w:t xml:space="preserve">, </w:t>
            </w:r>
            <w:r w:rsidRPr="00794B3D">
              <w:rPr>
                <w:rFonts w:ascii="Arial" w:eastAsia="굴림" w:hAnsi="Arial" w:cs="Arial"/>
                <w:b/>
                <w:bCs/>
              </w:rPr>
              <w:t>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6617F9" w:rsidTr="00CE0009">
              <w:trPr>
                <w:trHeight w:val="132"/>
              </w:trPr>
              <w:tc>
                <w:tcPr>
                  <w:tcW w:w="5141"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 6</w:t>
                  </w:r>
                  <w:r w:rsidRPr="00B52A8F">
                    <w:rPr>
                      <w:rFonts w:ascii="Arial" w:eastAsia="굴림" w:hAnsi="Arial" w:cs="Arial" w:hint="eastAsia"/>
                      <w:color w:val="0000FF"/>
                      <w:sz w:val="18"/>
                      <w:szCs w:val="18"/>
                    </w:rPr>
                    <w:t>0950-1</w:t>
                  </w:r>
                  <w:r w:rsidRPr="00B52A8F">
                    <w:rPr>
                      <w:rFonts w:ascii="Arial" w:eastAsia="굴림" w:hAnsi="Arial" w:cs="Arial"/>
                      <w:color w:val="0000FF"/>
                      <w:sz w:val="18"/>
                      <w:szCs w:val="18"/>
                    </w:rPr>
                    <w:t xml:space="preserve">: </w:t>
                  </w:r>
                  <w:r w:rsidRPr="00393275">
                    <w:rPr>
                      <w:rFonts w:ascii="Arial" w:eastAsia="굴림" w:hAnsi="Arial" w:cs="Arial"/>
                      <w:color w:val="0000FF"/>
                      <w:sz w:val="18"/>
                      <w:szCs w:val="18"/>
                    </w:rPr>
                    <w:t>200</w:t>
                  </w:r>
                  <w:r w:rsidRPr="00393275">
                    <w:rPr>
                      <w:rFonts w:ascii="Arial" w:eastAsia="굴림" w:hAnsi="Arial" w:cs="Arial" w:hint="eastAsia"/>
                      <w:color w:val="0000FF"/>
                      <w:sz w:val="18"/>
                      <w:szCs w:val="18"/>
                    </w:rPr>
                    <w:t>6+A11:2009</w:t>
                  </w:r>
                  <w:r>
                    <w:rPr>
                      <w:rFonts w:ascii="Arial" w:eastAsia="굴림" w:hAnsi="Arial" w:cs="Arial" w:hint="eastAsia"/>
                      <w:color w:val="0000FF"/>
                      <w:sz w:val="18"/>
                      <w:szCs w:val="18"/>
                    </w:rPr>
                    <w:t>+A1:2010+A12:2011</w:t>
                  </w:r>
                </w:p>
              </w:tc>
              <w:tc>
                <w:tcPr>
                  <w:tcW w:w="4357"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EN61000-3-3:</w:t>
                  </w:r>
                  <w:r>
                    <w:rPr>
                      <w:rFonts w:ascii="Arial" w:eastAsia="굴림" w:hAnsi="Arial" w:cs="Arial" w:hint="eastAsia"/>
                      <w:color w:val="0000FF"/>
                      <w:sz w:val="18"/>
                      <w:szCs w:val="18"/>
                    </w:rPr>
                    <w:t>2008</w:t>
                  </w:r>
                </w:p>
              </w:tc>
            </w:tr>
            <w:tr w:rsidR="006617F9" w:rsidTr="00CE0009">
              <w:trPr>
                <w:trHeight w:val="132"/>
              </w:trPr>
              <w:tc>
                <w:tcPr>
                  <w:tcW w:w="5141"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 55022:</w:t>
                  </w:r>
                  <w:r>
                    <w:rPr>
                      <w:rFonts w:ascii="Arial" w:eastAsia="굴림" w:hAnsi="Arial" w:cs="Arial" w:hint="eastAsia"/>
                      <w:color w:val="0000FF"/>
                      <w:sz w:val="18"/>
                      <w:szCs w:val="18"/>
                    </w:rPr>
                    <w:t>2010</w:t>
                  </w:r>
                </w:p>
              </w:tc>
              <w:tc>
                <w:tcPr>
                  <w:tcW w:w="4357"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EN55024:</w:t>
                  </w:r>
                  <w:r>
                    <w:rPr>
                      <w:rFonts w:ascii="Arial" w:eastAsia="굴림" w:hAnsi="Arial" w:cs="Arial" w:hint="eastAsia"/>
                      <w:color w:val="0000FF"/>
                      <w:sz w:val="18"/>
                      <w:szCs w:val="18"/>
                    </w:rPr>
                    <w:t>2010</w:t>
                  </w:r>
                </w:p>
              </w:tc>
            </w:tr>
            <w:tr w:rsidR="006617F9" w:rsidTr="00CE0009">
              <w:trPr>
                <w:trHeight w:val="132"/>
              </w:trPr>
              <w:tc>
                <w:tcPr>
                  <w:tcW w:w="5141"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EN61000-3-2:200</w:t>
                  </w:r>
                  <w:r w:rsidRPr="00B52A8F">
                    <w:rPr>
                      <w:rFonts w:ascii="Arial" w:eastAsia="굴림" w:hAnsi="Arial" w:cs="Arial" w:hint="eastAsia"/>
                      <w:color w:val="0000FF"/>
                      <w:sz w:val="18"/>
                      <w:szCs w:val="18"/>
                    </w:rPr>
                    <w:t>6</w:t>
                  </w:r>
                  <w:r>
                    <w:rPr>
                      <w:rFonts w:ascii="Arial" w:eastAsia="굴림" w:hAnsi="Arial" w:cs="Arial" w:hint="eastAsia"/>
                      <w:color w:val="0000FF"/>
                      <w:sz w:val="18"/>
                      <w:szCs w:val="18"/>
                    </w:rPr>
                    <w:t>+A1:2009+A2:2009</w:t>
                  </w:r>
                </w:p>
              </w:tc>
              <w:tc>
                <w:tcPr>
                  <w:tcW w:w="4357"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4C2FC6">
                    <w:rPr>
                      <w:rFonts w:ascii="Arial" w:eastAsia="굴림" w:hAnsi="Arial" w:cs="Arial" w:hint="eastAsia"/>
                      <w:color w:val="0000FF"/>
                      <w:sz w:val="18"/>
                      <w:szCs w:val="18"/>
                    </w:rPr>
                    <w:t>EN 62311:2008</w:t>
                  </w:r>
                </w:p>
              </w:tc>
            </w:tr>
            <w:tr w:rsidR="00530138" w:rsidTr="00903BE2">
              <w:trPr>
                <w:trHeight w:val="132"/>
              </w:trPr>
              <w:tc>
                <w:tcPr>
                  <w:tcW w:w="5141" w:type="dxa"/>
                </w:tcPr>
                <w:p w:rsidR="00530138" w:rsidRPr="00490483" w:rsidRDefault="00490483" w:rsidP="00490483">
                  <w:pPr>
                    <w:wordWrap/>
                    <w:spacing w:before="20" w:after="20" w:line="240" w:lineRule="atLeast"/>
                    <w:rPr>
                      <w:rFonts w:ascii="Arial" w:eastAsia="굴림" w:hAnsi="Arial" w:cs="Arial"/>
                      <w:color w:val="0000FF"/>
                      <w:sz w:val="18"/>
                      <w:szCs w:val="18"/>
                    </w:rPr>
                  </w:pPr>
                  <w:r w:rsidRPr="00490483">
                    <w:rPr>
                      <w:rFonts w:ascii="Arial" w:eastAsia="굴림" w:hAnsi="Arial" w:cs="Arial"/>
                      <w:color w:val="0000FF"/>
                      <w:sz w:val="18"/>
                      <w:szCs w:val="18"/>
                    </w:rPr>
                    <w:t>EN 301 489-1 V1.9.2</w:t>
                  </w:r>
                </w:p>
              </w:tc>
              <w:tc>
                <w:tcPr>
                  <w:tcW w:w="4357" w:type="dxa"/>
                </w:tcPr>
                <w:p w:rsidR="00530138" w:rsidRPr="00490483" w:rsidRDefault="00490483" w:rsidP="00490483">
                  <w:pPr>
                    <w:wordWrap/>
                    <w:spacing w:before="20" w:after="20" w:line="240" w:lineRule="atLeast"/>
                    <w:rPr>
                      <w:rFonts w:ascii="Arial" w:eastAsia="굴림" w:hAnsi="Arial" w:cs="Arial"/>
                      <w:color w:val="0000FF"/>
                      <w:sz w:val="18"/>
                      <w:szCs w:val="18"/>
                    </w:rPr>
                  </w:pPr>
                  <w:r w:rsidRPr="00490483">
                    <w:rPr>
                      <w:rFonts w:ascii="Arial" w:eastAsia="굴림" w:hAnsi="Arial" w:cs="Arial"/>
                      <w:color w:val="0000FF"/>
                      <w:sz w:val="18"/>
                      <w:szCs w:val="18"/>
                    </w:rPr>
                    <w:t>EN 301 489-17 v2.</w:t>
                  </w:r>
                  <w:r w:rsidRPr="00490483">
                    <w:rPr>
                      <w:rFonts w:ascii="Arial" w:eastAsia="굴림" w:hAnsi="Arial" w:cs="Arial" w:hint="eastAsia"/>
                      <w:color w:val="0000FF"/>
                      <w:sz w:val="18"/>
                      <w:szCs w:val="18"/>
                    </w:rPr>
                    <w:t>2</w:t>
                  </w:r>
                  <w:r w:rsidRPr="00490483">
                    <w:rPr>
                      <w:rFonts w:ascii="Arial" w:eastAsia="굴림" w:hAnsi="Arial" w:cs="Arial"/>
                      <w:color w:val="0000FF"/>
                      <w:sz w:val="18"/>
                      <w:szCs w:val="18"/>
                    </w:rPr>
                    <w:t>.1</w:t>
                  </w:r>
                </w:p>
              </w:tc>
            </w:tr>
            <w:tr w:rsidR="00490483" w:rsidTr="00903BE2">
              <w:trPr>
                <w:trHeight w:val="132"/>
              </w:trPr>
              <w:tc>
                <w:tcPr>
                  <w:tcW w:w="5141" w:type="dxa"/>
                </w:tcPr>
                <w:p w:rsidR="00490483" w:rsidRPr="00490483" w:rsidRDefault="00490483" w:rsidP="00490483">
                  <w:pPr>
                    <w:wordWrap/>
                    <w:spacing w:before="20" w:after="20" w:line="240" w:lineRule="atLeast"/>
                    <w:rPr>
                      <w:rFonts w:ascii="Arial" w:eastAsia="굴림" w:hAnsi="Arial" w:cs="Arial"/>
                      <w:color w:val="0000FF"/>
                      <w:sz w:val="18"/>
                      <w:szCs w:val="18"/>
                    </w:rPr>
                  </w:pPr>
                  <w:r w:rsidRPr="00490483">
                    <w:rPr>
                      <w:rFonts w:ascii="Arial" w:eastAsia="굴림" w:hAnsi="Arial" w:cs="Arial"/>
                      <w:color w:val="0000FF"/>
                      <w:sz w:val="18"/>
                      <w:szCs w:val="18"/>
                    </w:rPr>
                    <w:t>EN 300 328 V1.</w:t>
                  </w:r>
                  <w:r w:rsidRPr="00490483">
                    <w:rPr>
                      <w:rFonts w:ascii="Arial" w:eastAsia="굴림" w:hAnsi="Arial" w:cs="Arial" w:hint="eastAsia"/>
                      <w:color w:val="0000FF"/>
                      <w:sz w:val="18"/>
                      <w:szCs w:val="18"/>
                    </w:rPr>
                    <w:t>8</w:t>
                  </w:r>
                  <w:r w:rsidRPr="00490483">
                    <w:rPr>
                      <w:rFonts w:ascii="Arial" w:eastAsia="굴림" w:hAnsi="Arial" w:cs="Arial"/>
                      <w:color w:val="0000FF"/>
                      <w:sz w:val="18"/>
                      <w:szCs w:val="18"/>
                    </w:rPr>
                    <w:t>.1</w:t>
                  </w:r>
                  <w:bookmarkStart w:id="0" w:name="_GoBack"/>
                  <w:bookmarkEnd w:id="0"/>
                </w:p>
              </w:tc>
              <w:tc>
                <w:tcPr>
                  <w:tcW w:w="4357" w:type="dxa"/>
                </w:tcPr>
                <w:p w:rsidR="00490483" w:rsidRPr="00490483" w:rsidRDefault="00490483" w:rsidP="00530138">
                  <w:pPr>
                    <w:tabs>
                      <w:tab w:val="left" w:pos="1515"/>
                    </w:tabs>
                    <w:wordWrap/>
                    <w:spacing w:before="20" w:after="20" w:line="240" w:lineRule="atLeast"/>
                    <w:rPr>
                      <w:rFonts w:ascii="Arial" w:eastAsia="굴림" w:hAnsi="Arial" w:cs="Arial"/>
                      <w:color w:val="0000FF"/>
                      <w:sz w:val="18"/>
                      <w:szCs w:val="18"/>
                    </w:rPr>
                  </w:pPr>
                  <w:r w:rsidRPr="00490483">
                    <w:rPr>
                      <w:rFonts w:ascii="Arial" w:eastAsia="굴림" w:hAnsi="Arial" w:cs="Arial"/>
                      <w:color w:val="0000FF"/>
                      <w:sz w:val="18"/>
                      <w:szCs w:val="18"/>
                    </w:rPr>
                    <w:t>EN 301 893 V.1.7.1</w:t>
                  </w:r>
                </w:p>
              </w:tc>
            </w:tr>
          </w:tbl>
          <w:p w:rsidR="00642660" w:rsidRPr="009C4B84" w:rsidRDefault="00642660" w:rsidP="00CE0009">
            <w:pPr>
              <w:wordWrap/>
              <w:spacing w:before="20" w:after="20" w:line="240" w:lineRule="atLeast"/>
              <w:rPr>
                <w:rFonts w:ascii="Arial" w:hAnsi="Arial" w:cs="Arial"/>
              </w:rPr>
            </w:pPr>
          </w:p>
        </w:tc>
      </w:tr>
      <w:tr w:rsidR="00642660" w:rsidRPr="00753A15" w:rsidTr="00CE0009">
        <w:trPr>
          <w:cantSplit/>
          <w:trHeight w:val="735"/>
        </w:trPr>
        <w:tc>
          <w:tcPr>
            <w:tcW w:w="9701" w:type="dxa"/>
            <w:gridSpan w:val="8"/>
          </w:tcPr>
          <w:p w:rsidR="00642660" w:rsidRPr="006D378B" w:rsidRDefault="00753A15" w:rsidP="00753A15">
            <w:pPr>
              <w:pStyle w:val="a3"/>
              <w:wordWrap/>
              <w:spacing w:before="120" w:after="120"/>
              <w:rPr>
                <w:rFonts w:ascii="Arial" w:eastAsia="굴림" w:hAnsi="Arial" w:cs="Arial"/>
                <w:b/>
                <w:bCs/>
              </w:rPr>
            </w:pPr>
            <w:r w:rsidRPr="00753A15">
              <w:rPr>
                <w:rFonts w:ascii="Arial" w:eastAsia="굴림" w:hAnsi="Arial" w:cs="Arial"/>
                <w:b/>
                <w:bCs/>
              </w:rPr>
              <w:t>and the Eco-Design Directive (2009/125/EC) implemented by Regulation (EC) No 642/2009 for</w:t>
            </w:r>
            <w:r>
              <w:rPr>
                <w:rFonts w:ascii="Arial" w:eastAsia="굴림" w:hAnsi="Arial" w:cs="Arial" w:hint="eastAsia"/>
                <w:b/>
                <w:bCs/>
              </w:rPr>
              <w:t xml:space="preserve"> </w:t>
            </w:r>
            <w:r w:rsidRPr="00753A15">
              <w:rPr>
                <w:rFonts w:ascii="Arial" w:eastAsia="굴림" w:hAnsi="Arial" w:cs="Arial"/>
                <w:b/>
                <w:bCs/>
              </w:rPr>
              <w:t>televisions and the Directive (2011/65/EU) on the restriction of the use of certain hazardous</w:t>
            </w:r>
            <w:r>
              <w:rPr>
                <w:rFonts w:ascii="Arial" w:eastAsia="굴림" w:hAnsi="Arial" w:cs="Arial" w:hint="eastAsia"/>
                <w:b/>
                <w:bCs/>
              </w:rPr>
              <w:t xml:space="preserve"> </w:t>
            </w:r>
            <w:r w:rsidRPr="00753A15">
              <w:rPr>
                <w:rFonts w:ascii="Arial" w:eastAsia="굴림" w:hAnsi="Arial" w:cs="Arial"/>
                <w:b/>
                <w:bCs/>
              </w:rPr>
              <w:t>substances in electrical and electronic equipment 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7FF38CCC" wp14:editId="3D6D6565">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023908">
            <w:pPr>
              <w:wordWrap/>
              <w:spacing w:before="20" w:after="20" w:line="240" w:lineRule="atLeast"/>
              <w:jc w:val="left"/>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23908">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23908">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23908">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w:t>
            </w:r>
            <w:r w:rsidR="00470654">
              <w:rPr>
                <w:rFonts w:ascii="Arial" w:eastAsia="굴림" w:hAnsi="Arial" w:hint="eastAsia"/>
                <w:color w:val="000000"/>
                <w:szCs w:val="20"/>
              </w:rPr>
              <w:t>3</w:t>
            </w:r>
            <w:r w:rsidRPr="005E389E">
              <w:rPr>
                <w:rFonts w:ascii="Arial" w:eastAsia="굴림" w:hAnsi="Arial" w:hint="eastAsia"/>
                <w:color w:val="000000"/>
                <w:szCs w:val="20"/>
              </w:rPr>
              <w:t>-742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5C47D514" wp14:editId="4AC659B9">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E312E2" w:rsidP="00E312E2">
            <w:pPr>
              <w:pStyle w:val="a4"/>
              <w:spacing w:before="120" w:line="240" w:lineRule="auto"/>
              <w:rPr>
                <w:rFonts w:ascii="Arial" w:hAnsi="Arial" w:cs="Arial"/>
                <w:color w:val="auto"/>
              </w:rPr>
            </w:pPr>
            <w:r>
              <w:rPr>
                <w:rFonts w:ascii="Arial" w:hAnsi="Arial" w:cs="Arial" w:hint="eastAsia"/>
                <w:color w:val="0000FF"/>
              </w:rPr>
              <w:t>29</w:t>
            </w:r>
            <w:r w:rsidR="008C6DAD">
              <w:rPr>
                <w:rFonts w:ascii="Arial" w:hAnsi="Arial" w:cs="Arial" w:hint="eastAsia"/>
                <w:color w:val="0000FF"/>
              </w:rPr>
              <w:t xml:space="preserve"> April</w:t>
            </w:r>
            <w:r w:rsidR="0008586C">
              <w:rPr>
                <w:rFonts w:ascii="Arial" w:hAnsi="Arial" w:cs="Arial" w:hint="eastAsia"/>
                <w:color w:val="0000FF"/>
              </w:rPr>
              <w:t xml:space="preserve"> 2014</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DD587A" w:rsidP="00CE0009">
            <w:pPr>
              <w:wordWrap/>
              <w:spacing w:line="0" w:lineRule="atLeast"/>
              <w:jc w:val="center"/>
              <w:rPr>
                <w:rFonts w:ascii="Arial" w:hAnsi="Arial" w:cs="Arial"/>
                <w:color w:val="000000"/>
              </w:rPr>
            </w:pPr>
            <w:r>
              <w:rPr>
                <w:rFonts w:ascii="Arial" w:eastAsia="굴림" w:hAnsi="Arial"/>
                <w:noProof/>
                <w:color w:val="000000"/>
                <w:sz w:val="16"/>
                <w:szCs w:val="16"/>
              </w:rPr>
              <mc:AlternateContent>
                <mc:Choice Requires="wps">
                  <w:drawing>
                    <wp:anchor distT="0" distB="0" distL="114300" distR="114300" simplePos="0" relativeHeight="251664384" behindDoc="0" locked="0" layoutInCell="1" allowOverlap="1">
                      <wp:simplePos x="0" y="0"/>
                      <wp:positionH relativeFrom="column">
                        <wp:posOffset>382905</wp:posOffset>
                      </wp:positionH>
                      <wp:positionV relativeFrom="paragraph">
                        <wp:posOffset>2540</wp:posOffset>
                      </wp:positionV>
                      <wp:extent cx="2209800" cy="0"/>
                      <wp:effectExtent l="0" t="0" r="19050" b="19050"/>
                      <wp:wrapNone/>
                      <wp:docPr id="5" name="직선 연결선 5"/>
                      <wp:cNvGraphicFramePr/>
                      <a:graphic xmlns:a="http://schemas.openxmlformats.org/drawingml/2006/main">
                        <a:graphicData uri="http://schemas.microsoft.com/office/word/2010/wordprocessingShape">
                          <wps:wsp>
                            <wps:cNvCnPr/>
                            <wps:spPr>
                              <a:xfrm>
                                <a:off x="0" y="0"/>
                                <a:ext cx="2209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5"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30.15pt,.2pt" to="204.1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" strokecolor="black [3213]"/>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37CF457F" wp14:editId="25A9DDFF">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8C6DAD" w:rsidP="008C6DAD">
            <w:pPr>
              <w:wordWrap/>
              <w:spacing w:before="120" w:after="0" w:line="240" w:lineRule="auto"/>
              <w:rPr>
                <w:rFonts w:ascii="Arial" w:hAnsi="Arial" w:cs="Arial"/>
                <w:szCs w:val="16"/>
              </w:rPr>
            </w:pPr>
            <w:r>
              <w:rPr>
                <w:rFonts w:ascii="Arial" w:hAnsi="Arial" w:cs="Arial" w:hint="eastAsia"/>
                <w:color w:val="0000FF"/>
              </w:rPr>
              <w:t xml:space="preserve">29 April </w:t>
            </w:r>
            <w:r w:rsidR="00E312E2">
              <w:rPr>
                <w:rFonts w:ascii="Arial" w:hAnsi="Arial" w:cs="Arial" w:hint="eastAsia"/>
                <w:color w:val="0000FF"/>
              </w:rPr>
              <w:t>2014</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DD587A" w:rsidP="00642660">
            <w:pPr>
              <w:wordWrap/>
              <w:spacing w:before="120" w:after="0" w:line="240" w:lineRule="auto"/>
              <w:jc w:val="center"/>
              <w:rPr>
                <w:rFonts w:ascii="Arial" w:eastAsia="굴림" w:hAnsi="Arial"/>
                <w:color w:val="000000"/>
                <w:sz w:val="16"/>
                <w:szCs w:val="16"/>
              </w:rPr>
            </w:pPr>
            <w:r>
              <w:rPr>
                <w:rFonts w:ascii="Arial" w:eastAsia="굴림" w:hAnsi="Arial"/>
                <w:noProof/>
                <w:color w:val="000000"/>
                <w:sz w:val="16"/>
                <w:szCs w:val="16"/>
              </w:rPr>
              <mc:AlternateContent>
                <mc:Choice Requires="wps">
                  <w:drawing>
                    <wp:anchor distT="0" distB="0" distL="114300" distR="114300" simplePos="0" relativeHeight="251666432" behindDoc="0" locked="0" layoutInCell="1" allowOverlap="1" wp14:anchorId="3B821AB5" wp14:editId="09476F58">
                      <wp:simplePos x="0" y="0"/>
                      <wp:positionH relativeFrom="column">
                        <wp:posOffset>287655</wp:posOffset>
                      </wp:positionH>
                      <wp:positionV relativeFrom="paragraph">
                        <wp:posOffset>218440</wp:posOffset>
                      </wp:positionV>
                      <wp:extent cx="2305050" cy="0"/>
                      <wp:effectExtent l="0" t="0" r="19050" b="19050"/>
                      <wp:wrapNone/>
                      <wp:docPr id="7" name="직선 연결선 7"/>
                      <wp:cNvGraphicFramePr/>
                      <a:graphic xmlns:a="http://schemas.openxmlformats.org/drawingml/2006/main">
                        <a:graphicData uri="http://schemas.microsoft.com/office/word/2010/wordprocessingShape">
                          <wps:wsp>
                            <wps:cNvCnPr/>
                            <wps:spPr>
                              <a:xfrm>
                                <a:off x="0" y="0"/>
                                <a:ext cx="2305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직선 연결선 7"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65pt,17.2pt" to="204.1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" strokecolor="black [3213]"/>
                  </w:pict>
                </mc:Fallback>
              </mc:AlternateContent>
            </w:r>
            <w:r w:rsidR="00642660" w:rsidRPr="006D378B">
              <w:rPr>
                <w:rFonts w:ascii="Arial" w:eastAsia="굴림" w:hAnsi="Arial" w:cs="Times New Roman" w:hint="eastAsia"/>
                <w:color w:val="000000"/>
                <w:szCs w:val="20"/>
              </w:rPr>
              <w:t xml:space="preserve">Stephen Colclough </w:t>
            </w:r>
            <w:r w:rsidR="00642660" w:rsidRPr="006D378B">
              <w:rPr>
                <w:rFonts w:ascii="Arial" w:eastAsia="굴림" w:hAnsi="Arial" w:cs="Times New Roman"/>
                <w:color w:val="000000"/>
                <w:szCs w:val="20"/>
              </w:rPr>
              <w:t>/</w:t>
            </w:r>
            <w:r w:rsidR="00642660"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470654" w:rsidRDefault="00642660" w:rsidP="0008586C">
      <w:pPr>
        <w:ind w:left="566" w:hangingChars="283" w:hanging="566"/>
        <w:rPr>
          <w:rFonts w:ascii="Arial" w:hAnsi="Arial" w:cs="Arial"/>
        </w:rPr>
      </w:pPr>
      <w:proofErr w:type="gramStart"/>
      <w:r>
        <w:rPr>
          <w:rFonts w:ascii="Arial" w:hAnsi="Arial" w:cs="Arial" w:hint="eastAsia"/>
        </w:rPr>
        <w:t>Note :</w:t>
      </w:r>
      <w:proofErr w:type="gramEnd"/>
      <w:r w:rsidR="00470654">
        <w:rPr>
          <w:rFonts w:ascii="Arial" w:hAnsi="Arial" w:cs="Arial" w:hint="eastAsia"/>
        </w:rPr>
        <w:t xml:space="preserve"> </w:t>
      </w:r>
      <w:r>
        <w:rPr>
          <w:rFonts w:ascii="Arial" w:hAnsi="Arial" w:cs="Arial" w:hint="eastAsia"/>
        </w:rPr>
        <w:t>It is not the address of Samsung Service Centre. For the address or the phone number of Samsung Service Centre, see the warranty card or contact the retailer where you purchased your product.</w:t>
      </w:r>
      <w:r w:rsidR="0008586C">
        <w:rPr>
          <w:rFonts w:ascii="Arial" w:hAnsi="Arial" w:cs="Arial" w:hint="eastAsia"/>
        </w:rPr>
        <w:t xml:space="preserve"> </w:t>
      </w:r>
      <w:r w:rsidR="00470654">
        <w:rPr>
          <w:rFonts w:ascii="Arial" w:hAnsi="Arial" w:cs="Arial" w:hint="eastAsia"/>
        </w:rPr>
        <w:br/>
      </w:r>
      <w:r w:rsidR="0008586C" w:rsidRPr="0008586C">
        <w:rPr>
          <w:rFonts w:ascii="Arial" w:hAnsi="Arial" w:cs="Arial"/>
        </w:rPr>
        <w:t>This equipment may only be used in doors.</w:t>
      </w:r>
      <w:r w:rsidR="0008586C">
        <w:rPr>
          <w:rFonts w:ascii="Arial" w:hAnsi="Arial" w:cs="Arial" w:hint="eastAsia"/>
        </w:rPr>
        <w:br/>
      </w:r>
      <w:r w:rsidR="0008586C" w:rsidRPr="0008586C">
        <w:rPr>
          <w:rFonts w:ascii="Arial" w:hAnsi="Arial" w:cs="Arial"/>
        </w:rPr>
        <w:t>This equipment may be operated in all EU countries.</w:t>
      </w:r>
    </w:p>
    <w:sectPr w:rsidR="00470654" w:rsidSect="00470654">
      <w:headerReference w:type="default" r:id="rId10"/>
      <w:pgSz w:w="11906" w:h="16838"/>
      <w:pgMar w:top="1134"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D4E" w:rsidRDefault="00973D4E" w:rsidP="00642660">
      <w:pPr>
        <w:spacing w:after="0" w:line="240" w:lineRule="auto"/>
      </w:pPr>
      <w:r>
        <w:separator/>
      </w:r>
    </w:p>
  </w:endnote>
  <w:endnote w:type="continuationSeparator" w:id="0">
    <w:p w:rsidR="00973D4E" w:rsidRDefault="00973D4E"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D4E" w:rsidRDefault="00973D4E" w:rsidP="00642660">
      <w:pPr>
        <w:spacing w:after="0" w:line="240" w:lineRule="auto"/>
      </w:pPr>
      <w:r>
        <w:separator/>
      </w:r>
    </w:p>
  </w:footnote>
  <w:footnote w:type="continuationSeparator" w:id="0">
    <w:p w:rsidR="00973D4E" w:rsidRDefault="00973D4E"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1629B1AA" wp14:editId="58918E3D">
          <wp:simplePos x="0" y="0"/>
          <wp:positionH relativeFrom="column">
            <wp:posOffset>5049520</wp:posOffset>
          </wp:positionH>
          <wp:positionV relativeFrom="paragraph">
            <wp:posOffset>-260985</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01386"/>
    <w:rsid w:val="00023908"/>
    <w:rsid w:val="00074579"/>
    <w:rsid w:val="0008586C"/>
    <w:rsid w:val="0009297F"/>
    <w:rsid w:val="000C179F"/>
    <w:rsid w:val="002E0849"/>
    <w:rsid w:val="00305E62"/>
    <w:rsid w:val="003A132B"/>
    <w:rsid w:val="003D740E"/>
    <w:rsid w:val="00470654"/>
    <w:rsid w:val="00490483"/>
    <w:rsid w:val="00530138"/>
    <w:rsid w:val="00636BC4"/>
    <w:rsid w:val="00642660"/>
    <w:rsid w:val="006617F9"/>
    <w:rsid w:val="00753A15"/>
    <w:rsid w:val="007C182A"/>
    <w:rsid w:val="007C6F79"/>
    <w:rsid w:val="00831A40"/>
    <w:rsid w:val="00845C87"/>
    <w:rsid w:val="008532AB"/>
    <w:rsid w:val="008C3822"/>
    <w:rsid w:val="008C6DAD"/>
    <w:rsid w:val="008E5AE5"/>
    <w:rsid w:val="00973272"/>
    <w:rsid w:val="00973D4E"/>
    <w:rsid w:val="00A00B1B"/>
    <w:rsid w:val="00A557FD"/>
    <w:rsid w:val="00A67C5D"/>
    <w:rsid w:val="00AD035B"/>
    <w:rsid w:val="00BD7695"/>
    <w:rsid w:val="00C55077"/>
    <w:rsid w:val="00C93F0C"/>
    <w:rsid w:val="00D3656A"/>
    <w:rsid w:val="00DB2A7D"/>
    <w:rsid w:val="00DD587A"/>
    <w:rsid w:val="00E312E2"/>
    <w:rsid w:val="00E317B0"/>
    <w:rsid w:val="00E3735A"/>
    <w:rsid w:val="00EA54F4"/>
    <w:rsid w:val="00EE7448"/>
    <w:rsid w:val="00F331E1"/>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CB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1543</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2</cp:revision>
  <dcterms:created xsi:type="dcterms:W3CDTF">2015-07-02T04:44:00Z</dcterms:created>
  <dcterms:modified xsi:type="dcterms:W3CDTF">2015-07-02T04:44:00Z</dcterms:modified>
</cp:coreProperties>
</file>